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ACE5" w14:textId="7C708E9B" w:rsidR="009445BA" w:rsidRDefault="009445BA" w:rsidP="009445BA">
      <w:pPr>
        <w:jc w:val="center"/>
        <w:rPr>
          <w:b/>
          <w:bCs/>
          <w:sz w:val="40"/>
          <w:szCs w:val="40"/>
        </w:rPr>
      </w:pPr>
      <w:r w:rsidRPr="009445BA">
        <w:rPr>
          <w:b/>
          <w:bCs/>
          <w:sz w:val="40"/>
          <w:szCs w:val="40"/>
        </w:rPr>
        <w:t>Communiqué de presse</w:t>
      </w:r>
      <w:r>
        <w:rPr>
          <w:b/>
          <w:bCs/>
          <w:sz w:val="40"/>
          <w:szCs w:val="40"/>
        </w:rPr>
        <w:t xml:space="preserve"> inter-associatif : </w:t>
      </w:r>
    </w:p>
    <w:p w14:paraId="5413E6D8" w14:textId="77777777" w:rsidR="009445BA" w:rsidRDefault="009445BA" w:rsidP="009445BA">
      <w:pPr>
        <w:jc w:val="center"/>
        <w:rPr>
          <w:b/>
          <w:bCs/>
          <w:sz w:val="40"/>
          <w:szCs w:val="40"/>
        </w:rPr>
      </w:pPr>
    </w:p>
    <w:p w14:paraId="08EC92FE" w14:textId="3527D49A" w:rsidR="009445BA" w:rsidRPr="009445BA" w:rsidRDefault="009445BA" w:rsidP="009445B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CONFERENCE DE PRESSE LE 11 OCTOBRE A PRIVAS </w:t>
      </w:r>
    </w:p>
    <w:p w14:paraId="19CDB57F" w14:textId="77777777" w:rsidR="009445BA" w:rsidRPr="009445BA" w:rsidRDefault="009445BA" w:rsidP="009445BA">
      <w:pPr>
        <w:jc w:val="both"/>
      </w:pPr>
      <w:r w:rsidRPr="009445BA">
        <w:rPr>
          <w:b/>
          <w:bCs/>
        </w:rPr>
        <w:t>« Ça ne tient plus ! » – Les acteurs associatifs Ardéchois soutiennent l’appel à la mobilisation du “Mouvement associatif” qui appelle à une mobilisation nationale le 11 octobre.</w:t>
      </w:r>
    </w:p>
    <w:p w14:paraId="03B8769F" w14:textId="75806600" w:rsidR="009445BA" w:rsidRPr="009445BA" w:rsidRDefault="009445BA" w:rsidP="009445BA">
      <w:pPr>
        <w:jc w:val="both"/>
      </w:pPr>
      <w:r w:rsidRPr="009445BA">
        <w:t xml:space="preserve">C’est pourquoi le 11 octobre, les têtes de réseaux du monde associatif Ardéchois et toutes les associations mobilisées ce jour, tiendront </w:t>
      </w:r>
      <w:r w:rsidRPr="009445BA">
        <w:rPr>
          <w:color w:val="EE0000"/>
        </w:rPr>
        <w:t xml:space="preserve">une conférence de presse à 10h à la MJC-centre social Couleurs des Liens 141 rue André Philip à Privas </w:t>
      </w:r>
      <w:r w:rsidRPr="009445BA">
        <w:t>pour alerter les pouvoirs publics et défendre le modèle associatif en rappelant : </w:t>
      </w:r>
    </w:p>
    <w:p w14:paraId="56AB6F0D" w14:textId="77777777" w:rsidR="009445BA" w:rsidRPr="009445BA" w:rsidRDefault="009445BA" w:rsidP="009445BA">
      <w:pPr>
        <w:jc w:val="both"/>
      </w:pPr>
      <w:r w:rsidRPr="009445BA">
        <w:rPr>
          <w:b/>
          <w:bCs/>
        </w:rPr>
        <w:t xml:space="preserve">Que les 8500 associations Ardéchoises, présentes dans tous les territoires et dans tous les domaines de la vie quotidienne </w:t>
      </w:r>
      <w:r w:rsidRPr="009445BA">
        <w:t xml:space="preserve">– solidarités, éducation populaire, culture, sports, santé, environnement, accompagnement des plus fragiles – jouent un rôle essentiel au cœur de la société. </w:t>
      </w:r>
      <w:r w:rsidRPr="009445BA">
        <w:rPr>
          <w:b/>
          <w:bCs/>
        </w:rPr>
        <w:t>Rassemblant plus de 80 000 bénévoles sur le territoire ardéchois, elles font vivre l’engagement citoyen. </w:t>
      </w:r>
    </w:p>
    <w:p w14:paraId="09D035E5" w14:textId="3D5CD900" w:rsidR="009445BA" w:rsidRPr="009445BA" w:rsidRDefault="009445BA" w:rsidP="009445BA">
      <w:r w:rsidRPr="009445BA">
        <w:rPr>
          <w:b/>
          <w:bCs/>
        </w:rPr>
        <w:t>Qu’elles emploient 10150 personnes dans le département</w:t>
      </w:r>
      <w:r w:rsidRPr="009445BA">
        <w:t xml:space="preserve"> sur des emplois non délocalisables</w:t>
      </w:r>
      <w:r w:rsidR="00D05B88">
        <w:t>. C</w:t>
      </w:r>
      <w:r w:rsidR="00D05B88" w:rsidRPr="00D05B88">
        <w:t xml:space="preserve">ela représente plus de </w:t>
      </w:r>
      <w:r w:rsidR="00D05B88" w:rsidRPr="00D05B88">
        <w:rPr>
          <w:b/>
          <w:bCs/>
        </w:rPr>
        <w:t>13% de l'emploi du secteur privé ardéchois</w:t>
      </w:r>
      <w:r w:rsidRPr="009445BA">
        <w:t>. </w:t>
      </w:r>
    </w:p>
    <w:p w14:paraId="13B04273" w14:textId="77777777" w:rsidR="009445BA" w:rsidRPr="009445BA" w:rsidRDefault="009445BA" w:rsidP="009445BA">
      <w:r w:rsidRPr="009445BA">
        <w:rPr>
          <w:b/>
          <w:bCs/>
        </w:rPr>
        <w:t>Que chaque jour, les associations :</w:t>
      </w:r>
    </w:p>
    <w:p w14:paraId="6BF1E85A" w14:textId="77777777" w:rsidR="009445BA" w:rsidRPr="009445BA" w:rsidRDefault="009445BA" w:rsidP="007E5E16">
      <w:pPr>
        <w:numPr>
          <w:ilvl w:val="0"/>
          <w:numId w:val="1"/>
        </w:numPr>
        <w:spacing w:after="0"/>
      </w:pPr>
      <w:proofErr w:type="gramStart"/>
      <w:r w:rsidRPr="009445BA">
        <w:t>Accompagnent les</w:t>
      </w:r>
      <w:proofErr w:type="gramEnd"/>
      <w:r w:rsidRPr="009445BA">
        <w:t xml:space="preserve"> plus jeunes et les personnes âgées,</w:t>
      </w:r>
    </w:p>
    <w:p w14:paraId="3A6BB5D6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Facilitent l’accès aux sports et à la culture,</w:t>
      </w:r>
    </w:p>
    <w:p w14:paraId="512BB75F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Soutiennent les personnes en grande précarité,</w:t>
      </w:r>
    </w:p>
    <w:p w14:paraId="15268F2E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Font vivre la solidarité et le partage de savoirs,</w:t>
      </w:r>
    </w:p>
    <w:p w14:paraId="034F9F1F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Accompagnent vers l’emploi,</w:t>
      </w:r>
    </w:p>
    <w:p w14:paraId="20981FB6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Animent des centres de loisirs et des colonies de vacances,</w:t>
      </w:r>
    </w:p>
    <w:p w14:paraId="07054C7C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Animent la vie locale dans les villages,</w:t>
      </w:r>
    </w:p>
    <w:p w14:paraId="7153E079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Permettent un engagement citoyen au travers du bénévolat, </w:t>
      </w:r>
    </w:p>
    <w:p w14:paraId="39D78156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Sensibilisent à certains dangers, </w:t>
      </w:r>
    </w:p>
    <w:p w14:paraId="1B8991FE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Déploient des secours et des soins d’urgence,</w:t>
      </w:r>
    </w:p>
    <w:p w14:paraId="07B27746" w14:textId="77777777" w:rsidR="009445BA" w:rsidRDefault="009445BA" w:rsidP="009445BA">
      <w:pPr>
        <w:numPr>
          <w:ilvl w:val="0"/>
          <w:numId w:val="1"/>
        </w:numPr>
        <w:spacing w:after="0"/>
      </w:pPr>
      <w:r w:rsidRPr="009445BA">
        <w:t>Forment et informent les jeunes,</w:t>
      </w:r>
    </w:p>
    <w:p w14:paraId="77BD0B17" w14:textId="1CDBBC89" w:rsidR="00D05B88" w:rsidRPr="009445BA" w:rsidRDefault="00D05B88" w:rsidP="009445BA">
      <w:pPr>
        <w:numPr>
          <w:ilvl w:val="0"/>
          <w:numId w:val="1"/>
        </w:numPr>
        <w:spacing w:after="0"/>
      </w:pPr>
      <w:r>
        <w:t>A</w:t>
      </w:r>
      <w:r w:rsidRPr="00D05B88">
        <w:t>ccompagnent vers l'emploi et la création d'activités</w:t>
      </w:r>
      <w:r>
        <w:t>,</w:t>
      </w:r>
    </w:p>
    <w:p w14:paraId="64965C2B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Apportent de l’aide alimentaire,</w:t>
      </w:r>
    </w:p>
    <w:p w14:paraId="775AD01C" w14:textId="77777777" w:rsidR="009445BA" w:rsidRPr="009445BA" w:rsidRDefault="009445BA" w:rsidP="009445BA">
      <w:pPr>
        <w:numPr>
          <w:ilvl w:val="0"/>
          <w:numId w:val="1"/>
        </w:numPr>
        <w:spacing w:after="0"/>
      </w:pPr>
      <w:r w:rsidRPr="009445BA">
        <w:t>…</w:t>
      </w:r>
    </w:p>
    <w:p w14:paraId="40E14C8D" w14:textId="77777777" w:rsidR="009445BA" w:rsidRDefault="009445BA" w:rsidP="009445BA">
      <w:pPr>
        <w:rPr>
          <w:b/>
          <w:bCs/>
        </w:rPr>
      </w:pPr>
    </w:p>
    <w:p w14:paraId="71EEB0FD" w14:textId="33EA5C3D" w:rsidR="009445BA" w:rsidRPr="009445BA" w:rsidRDefault="009445BA" w:rsidP="009445BA">
      <w:r w:rsidRPr="009445BA">
        <w:rPr>
          <w:b/>
          <w:bCs/>
        </w:rPr>
        <w:t>Qu’elles donnent une voix à celles et ceux qui n’en ont pas</w:t>
      </w:r>
      <w:r w:rsidRPr="009445BA">
        <w:t>, créent du lien, rendent possible l’engagement citoyen et contribuent à l’équilibre démocratique du pays.</w:t>
      </w:r>
    </w:p>
    <w:p w14:paraId="6D08CC9F" w14:textId="77777777" w:rsidR="009445BA" w:rsidRPr="009445BA" w:rsidRDefault="009445BA" w:rsidP="009445BA">
      <w:r w:rsidRPr="009445BA">
        <w:rPr>
          <w:b/>
          <w:bCs/>
        </w:rPr>
        <w:t>Pourtant, ce rôle vital et ce modèle unique sont aujourd’hui menacés.</w:t>
      </w:r>
      <w:r w:rsidRPr="009445BA">
        <w:rPr>
          <w:b/>
          <w:bCs/>
        </w:rPr>
        <w:br/>
      </w:r>
      <w:r w:rsidRPr="009445BA">
        <w:t xml:space="preserve">Sous l’effet de </w:t>
      </w:r>
      <w:r w:rsidRPr="009445BA">
        <w:rPr>
          <w:b/>
          <w:bCs/>
        </w:rPr>
        <w:t>restrictions budgétaires</w:t>
      </w:r>
      <w:r w:rsidRPr="009445BA">
        <w:t xml:space="preserve">, de </w:t>
      </w:r>
      <w:r w:rsidRPr="009445BA">
        <w:rPr>
          <w:b/>
          <w:bCs/>
        </w:rPr>
        <w:t>complexités administratives</w:t>
      </w:r>
      <w:r w:rsidRPr="009445BA">
        <w:t xml:space="preserve">, de la </w:t>
      </w:r>
      <w:r w:rsidRPr="009445BA">
        <w:rPr>
          <w:b/>
          <w:bCs/>
        </w:rPr>
        <w:t>remise en cause de leur capacité d’interpellation</w:t>
      </w:r>
      <w:r w:rsidRPr="009445BA">
        <w:t>, de l’</w:t>
      </w:r>
      <w:r w:rsidRPr="009445BA">
        <w:rPr>
          <w:b/>
          <w:bCs/>
        </w:rPr>
        <w:t>augmentation des besoins sociaux</w:t>
      </w:r>
      <w:r w:rsidRPr="009445BA">
        <w:t xml:space="preserve"> et de la </w:t>
      </w:r>
      <w:r w:rsidRPr="009445BA">
        <w:rPr>
          <w:b/>
          <w:bCs/>
        </w:rPr>
        <w:t>fragilisation des bénévoles comme des salariés.es</w:t>
      </w:r>
      <w:r w:rsidRPr="009445BA">
        <w:t>, une majorité d’associations est au bord de l’asphyxie.</w:t>
      </w:r>
    </w:p>
    <w:p w14:paraId="059EF391" w14:textId="77777777" w:rsidR="009445BA" w:rsidRPr="009445BA" w:rsidRDefault="009445BA" w:rsidP="009445BA">
      <w:r w:rsidRPr="009445BA">
        <w:t xml:space="preserve">En quinze ans, la part des subventions publiques dans le budget des associations a chuté de </w:t>
      </w:r>
      <w:r w:rsidRPr="009445BA">
        <w:rPr>
          <w:b/>
          <w:bCs/>
        </w:rPr>
        <w:t>41 % au niveau national</w:t>
      </w:r>
      <w:r w:rsidRPr="009445BA">
        <w:t>. </w:t>
      </w:r>
    </w:p>
    <w:p w14:paraId="3DF2A245" w14:textId="77777777" w:rsidR="009445BA" w:rsidRPr="009445BA" w:rsidRDefault="009445BA" w:rsidP="009445BA">
      <w:r w:rsidRPr="009445BA">
        <w:lastRenderedPageBreak/>
        <w:t xml:space="preserve">Cette situation révèle un mépris inquiétant envers le monde associatif. Or, </w:t>
      </w:r>
      <w:r w:rsidRPr="009445BA">
        <w:rPr>
          <w:b/>
          <w:bCs/>
        </w:rPr>
        <w:t>la liberté d’association est un droit fondamental</w:t>
      </w:r>
      <w:r w:rsidRPr="009445BA">
        <w:t>, inscrit dans la loi de 1901 et dans la Constitution. Sa fragilisation n’est pas seulement un problème sectoriel : elle menace l’ensemble de la société et la démocratie elle-même.</w:t>
      </w:r>
    </w:p>
    <w:p w14:paraId="65FC19D3" w14:textId="77777777" w:rsidR="009445BA" w:rsidRDefault="009445BA" w:rsidP="009445BA">
      <w:pPr>
        <w:jc w:val="center"/>
        <w:rPr>
          <w:b/>
          <w:bCs/>
        </w:rPr>
      </w:pPr>
      <w:r w:rsidRPr="009445BA">
        <w:rPr>
          <w:b/>
          <w:bCs/>
        </w:rPr>
        <w:t>Soutenir les associations, c’est défendre un projet de société plus fort et plus juste.</w:t>
      </w:r>
      <w:r>
        <w:rPr>
          <w:b/>
          <w:bCs/>
        </w:rPr>
        <w:t xml:space="preserve"> </w:t>
      </w:r>
    </w:p>
    <w:p w14:paraId="06EB570D" w14:textId="500EE1DF" w:rsidR="009445BA" w:rsidRPr="009445BA" w:rsidRDefault="009445BA" w:rsidP="009445BA">
      <w:pPr>
        <w:jc w:val="center"/>
      </w:pPr>
      <w:r w:rsidRPr="009445BA">
        <w:rPr>
          <w:b/>
          <w:bCs/>
        </w:rPr>
        <w:t>« Ça ne tient plus ! Mobilisons-nous le 11 octobre ! »</w:t>
      </w:r>
    </w:p>
    <w:p w14:paraId="0D774A45" w14:textId="1377B07C" w:rsidR="009445BA" w:rsidRPr="009445BA" w:rsidRDefault="009445BA" w:rsidP="009445BA">
      <w:pPr>
        <w:jc w:val="center"/>
      </w:pPr>
      <w:r w:rsidRPr="009445BA">
        <w:rPr>
          <w:b/>
          <w:bCs/>
        </w:rPr>
        <w:t>Pour soutenir cette mobilisation tout le monde peut signer la tribune en ligne</w:t>
      </w:r>
    </w:p>
    <w:p w14:paraId="3468E38D" w14:textId="77777777" w:rsidR="009445BA" w:rsidRDefault="009445BA" w:rsidP="009445BA"/>
    <w:p w14:paraId="476514EA" w14:textId="2AD90AF8" w:rsidR="009445BA" w:rsidRPr="009445BA" w:rsidRDefault="007E5E16" w:rsidP="009445BA">
      <w:r>
        <w:rPr>
          <w:b/>
          <w:bCs/>
        </w:rPr>
        <w:t>Informations pratiques :</w:t>
      </w:r>
      <w:r w:rsidR="009445BA" w:rsidRPr="009445BA">
        <w:rPr>
          <w:b/>
          <w:bCs/>
        </w:rPr>
        <w:t xml:space="preserve"> </w:t>
      </w:r>
      <w:r w:rsidR="009445BA" w:rsidRPr="009445BA">
        <w:t xml:space="preserve">la conférence de presse de déroulera le 11 octobre à 10h à la MJC-centre social Couleurs des Liens 141 rue André Philip à Privas en présence des </w:t>
      </w:r>
      <w:proofErr w:type="spellStart"/>
      <w:r w:rsidR="009445BA" w:rsidRPr="009445BA">
        <w:t>représentant.</w:t>
      </w:r>
      <w:proofErr w:type="gramStart"/>
      <w:r w:rsidR="009445BA" w:rsidRPr="009445BA">
        <w:t>e.s</w:t>
      </w:r>
      <w:proofErr w:type="spellEnd"/>
      <w:proofErr w:type="gramEnd"/>
      <w:r w:rsidR="009445BA" w:rsidRPr="009445BA">
        <w:t xml:space="preserve"> du monde associatifs </w:t>
      </w:r>
      <w:proofErr w:type="spellStart"/>
      <w:r w:rsidR="009445BA" w:rsidRPr="009445BA">
        <w:t>mobilisé.</w:t>
      </w:r>
      <w:proofErr w:type="gramStart"/>
      <w:r w:rsidR="009445BA" w:rsidRPr="009445BA">
        <w:t>e.s</w:t>
      </w:r>
      <w:proofErr w:type="spellEnd"/>
      <w:proofErr w:type="gramEnd"/>
      <w:r w:rsidR="009445BA" w:rsidRPr="009445BA">
        <w:t xml:space="preserve"> </w:t>
      </w:r>
      <w:r>
        <w:t>. Un premier temps sera consacré à l’exposé des motivations la mobilisation et de la situation ardéchoise un second temps dédié aux questions-réponses et aux échanges. Un ver</w:t>
      </w:r>
      <w:r w:rsidR="00D05B88">
        <w:t>re</w:t>
      </w:r>
      <w:r>
        <w:t xml:space="preserve"> de l’amitié sera offert. </w:t>
      </w:r>
    </w:p>
    <w:p w14:paraId="748C4221" w14:textId="69512BA6" w:rsidR="009445BA" w:rsidRPr="009445BA" w:rsidRDefault="009445BA" w:rsidP="009445BA">
      <w:r w:rsidRPr="009445BA">
        <w:t xml:space="preserve">Contact presse : Sarah Chion-Maugiron (Fédération Ardéchoise des Centres Sociaux) 06 78 55 31 20. </w:t>
      </w:r>
      <w:hyperlink r:id="rId5" w:history="1">
        <w:r w:rsidRPr="009445BA">
          <w:rPr>
            <w:rStyle w:val="Lienhypertexte"/>
          </w:rPr>
          <w:t>reseaufacs@gmail.com</w:t>
        </w:r>
      </w:hyperlink>
    </w:p>
    <w:p w14:paraId="43D1D9FC" w14:textId="1A4ADD01" w:rsidR="009445BA" w:rsidRPr="009445BA" w:rsidRDefault="009445BA" w:rsidP="009445BA">
      <w:r w:rsidRPr="009445BA">
        <w:rPr>
          <w:b/>
          <w:bCs/>
        </w:rPr>
        <w:t>Parties prenantes organisatrices à ce jour : </w:t>
      </w:r>
    </w:p>
    <w:p w14:paraId="64A464E6" w14:textId="77777777" w:rsidR="009445BA" w:rsidRPr="009445BA" w:rsidRDefault="009445BA" w:rsidP="009445BA">
      <w:pPr>
        <w:pStyle w:val="Paragraphedeliste"/>
        <w:numPr>
          <w:ilvl w:val="0"/>
          <w:numId w:val="2"/>
        </w:numPr>
      </w:pPr>
      <w:r w:rsidRPr="009445BA">
        <w:t>Fédération Ardéchoise des Centres Sociaux (FACS)</w:t>
      </w:r>
    </w:p>
    <w:p w14:paraId="11BFA8EB" w14:textId="77777777" w:rsidR="009445BA" w:rsidRPr="009445BA" w:rsidRDefault="009445BA" w:rsidP="009445BA">
      <w:pPr>
        <w:pStyle w:val="Paragraphedeliste"/>
        <w:numPr>
          <w:ilvl w:val="0"/>
          <w:numId w:val="2"/>
        </w:numPr>
      </w:pPr>
      <w:r w:rsidRPr="009445BA">
        <w:t>L'Union Bi-départementale Drôme Ardèche des MJC (UBD MJC)</w:t>
      </w:r>
    </w:p>
    <w:p w14:paraId="00BFFF4A" w14:textId="3AD2EA76" w:rsidR="009445BA" w:rsidRPr="009445BA" w:rsidRDefault="009445BA" w:rsidP="009445BA">
      <w:pPr>
        <w:pStyle w:val="Paragraphedeliste"/>
        <w:numPr>
          <w:ilvl w:val="0"/>
          <w:numId w:val="2"/>
        </w:numPr>
      </w:pPr>
      <w:r w:rsidRPr="009445BA">
        <w:t>Famille</w:t>
      </w:r>
      <w:r w:rsidR="00D05B88">
        <w:t>s</w:t>
      </w:r>
      <w:r w:rsidRPr="009445BA">
        <w:t xml:space="preserve"> Rurale</w:t>
      </w:r>
      <w:r w:rsidR="00D05B88">
        <w:t>s</w:t>
      </w:r>
      <w:r w:rsidRPr="009445BA">
        <w:t> </w:t>
      </w:r>
    </w:p>
    <w:p w14:paraId="60B16B09" w14:textId="77777777" w:rsidR="009445BA" w:rsidRPr="009445BA" w:rsidRDefault="009445BA" w:rsidP="009445BA">
      <w:pPr>
        <w:pStyle w:val="Paragraphedeliste"/>
        <w:numPr>
          <w:ilvl w:val="0"/>
          <w:numId w:val="2"/>
        </w:numPr>
      </w:pPr>
      <w:r w:rsidRPr="009445BA">
        <w:t>Fédération du théâtre amateur</w:t>
      </w:r>
    </w:p>
    <w:p w14:paraId="1164181B" w14:textId="77777777" w:rsidR="009445BA" w:rsidRPr="009445BA" w:rsidRDefault="009445BA" w:rsidP="009445BA">
      <w:pPr>
        <w:pStyle w:val="Paragraphedeliste"/>
        <w:numPr>
          <w:ilvl w:val="0"/>
          <w:numId w:val="2"/>
        </w:numPr>
      </w:pPr>
      <w:r w:rsidRPr="009445BA">
        <w:t>La Fédération Départementale des Foyers Ruraux Ardèche</w:t>
      </w:r>
    </w:p>
    <w:p w14:paraId="47FD8EF6" w14:textId="77777777" w:rsidR="009445BA" w:rsidRPr="009445BA" w:rsidRDefault="009445BA" w:rsidP="009445BA">
      <w:pPr>
        <w:pStyle w:val="Paragraphedeliste"/>
        <w:numPr>
          <w:ilvl w:val="0"/>
          <w:numId w:val="2"/>
        </w:numPr>
      </w:pPr>
      <w:r w:rsidRPr="009445BA">
        <w:t>Collectif PETALE 07</w:t>
      </w:r>
    </w:p>
    <w:p w14:paraId="65625453" w14:textId="77777777" w:rsidR="009445BA" w:rsidRPr="009445BA" w:rsidRDefault="009445BA" w:rsidP="009445BA">
      <w:pPr>
        <w:pStyle w:val="Paragraphedeliste"/>
        <w:numPr>
          <w:ilvl w:val="0"/>
          <w:numId w:val="2"/>
        </w:numPr>
      </w:pPr>
      <w:r w:rsidRPr="009445BA">
        <w:t>Association des Collectifs Enfants Parents Professionnels (ACEPP)</w:t>
      </w:r>
    </w:p>
    <w:p w14:paraId="0849CFA5" w14:textId="77777777" w:rsidR="009445BA" w:rsidRDefault="009445BA" w:rsidP="009445BA">
      <w:pPr>
        <w:pStyle w:val="Paragraphedeliste"/>
        <w:numPr>
          <w:ilvl w:val="0"/>
          <w:numId w:val="2"/>
        </w:numPr>
      </w:pPr>
      <w:r w:rsidRPr="009445BA">
        <w:t xml:space="preserve">Association </w:t>
      </w:r>
      <w:proofErr w:type="spellStart"/>
      <w:r w:rsidRPr="009445BA">
        <w:t>Amesud</w:t>
      </w:r>
      <w:proofErr w:type="spellEnd"/>
    </w:p>
    <w:p w14:paraId="49132237" w14:textId="77777777" w:rsidR="00D05B88" w:rsidRDefault="00D05B88" w:rsidP="00D05B88"/>
    <w:p w14:paraId="2EC14506" w14:textId="77777777" w:rsidR="00D05B88" w:rsidRPr="009445BA" w:rsidRDefault="00D05B88" w:rsidP="00D05B88"/>
    <w:p w14:paraId="6A62F707" w14:textId="77777777" w:rsidR="00900404" w:rsidRDefault="00900404"/>
    <w:sectPr w:rsidR="0090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3793D"/>
    <w:multiLevelType w:val="multilevel"/>
    <w:tmpl w:val="C08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83561"/>
    <w:multiLevelType w:val="hybridMultilevel"/>
    <w:tmpl w:val="0FA44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50507">
    <w:abstractNumId w:val="0"/>
  </w:num>
  <w:num w:numId="2" w16cid:durableId="5435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BA"/>
    <w:rsid w:val="00023DAE"/>
    <w:rsid w:val="004D1356"/>
    <w:rsid w:val="007E5E16"/>
    <w:rsid w:val="00863CDD"/>
    <w:rsid w:val="00900404"/>
    <w:rsid w:val="009445BA"/>
    <w:rsid w:val="009E1074"/>
    <w:rsid w:val="00AA6F81"/>
    <w:rsid w:val="00B44306"/>
    <w:rsid w:val="00D05B88"/>
    <w:rsid w:val="00E0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3FCA"/>
  <w15:chartTrackingRefBased/>
  <w15:docId w15:val="{F8EBB8D1-7F3C-4809-AC09-4E0DBC1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4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4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4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4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4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4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4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4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4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4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45B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45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45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45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45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45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4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4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4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45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45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45B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4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45B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45B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445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4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aufa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Chion-Maugiron</dc:creator>
  <cp:keywords/>
  <dc:description/>
  <cp:lastModifiedBy>Sarah Chion-Maugiron</cp:lastModifiedBy>
  <cp:revision>3</cp:revision>
  <dcterms:created xsi:type="dcterms:W3CDTF">2025-09-23T15:19:00Z</dcterms:created>
  <dcterms:modified xsi:type="dcterms:W3CDTF">2025-09-26T12:04:00Z</dcterms:modified>
</cp:coreProperties>
</file>